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805" w:rsidRDefault="007A4FA4" w:rsidP="008E1B47">
      <w:pPr>
        <w:rPr>
          <w:b/>
          <w:bCs/>
          <w:color w:val="501472"/>
          <w:sz w:val="48"/>
          <w:szCs w:val="48"/>
        </w:rPr>
      </w:pPr>
      <w:bookmarkStart w:id="0" w:name="_GoBack"/>
      <w:bookmarkEnd w:id="0"/>
      <w:r>
        <w:rPr>
          <w:b/>
          <w:bCs/>
          <w:noProof/>
          <w:color w:val="501472"/>
          <w:sz w:val="48"/>
          <w:szCs w:val="48"/>
        </w:rPr>
        <w:drawing>
          <wp:anchor distT="0" distB="0" distL="114300" distR="114300" simplePos="0" relativeHeight="251657728" behindDoc="0" locked="0" layoutInCell="1" allowOverlap="1" wp14:anchorId="635CEBA4" wp14:editId="1A3E6261">
            <wp:simplePos x="0" y="0"/>
            <wp:positionH relativeFrom="margin">
              <wp:posOffset>118110</wp:posOffset>
            </wp:positionH>
            <wp:positionV relativeFrom="margin">
              <wp:posOffset>214630</wp:posOffset>
            </wp:positionV>
            <wp:extent cx="1059180" cy="1059180"/>
            <wp:effectExtent l="0" t="0" r="762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ssahickon-Logo-v2.gif"/>
                    <pic:cNvPicPr/>
                  </pic:nvPicPr>
                  <pic:blipFill>
                    <a:blip r:embed="rId4">
                      <a:extLst>
                        <a:ext uri="{28A0092B-C50C-407E-A947-70E740481C1C}">
                          <a14:useLocalDpi xmlns:a14="http://schemas.microsoft.com/office/drawing/2010/main" val="0"/>
                        </a:ext>
                      </a:extLst>
                    </a:blip>
                    <a:stretch>
                      <a:fillRect/>
                    </a:stretch>
                  </pic:blipFill>
                  <pic:spPr>
                    <a:xfrm>
                      <a:off x="0" y="0"/>
                      <a:ext cx="1059180" cy="1059180"/>
                    </a:xfrm>
                    <a:prstGeom prst="rect">
                      <a:avLst/>
                    </a:prstGeom>
                  </pic:spPr>
                </pic:pic>
              </a:graphicData>
            </a:graphic>
          </wp:anchor>
        </w:drawing>
      </w:r>
      <w:r w:rsidR="008E1B47">
        <w:rPr>
          <w:b/>
          <w:bCs/>
          <w:color w:val="501472"/>
          <w:sz w:val="48"/>
          <w:szCs w:val="48"/>
        </w:rPr>
        <w:tab/>
      </w:r>
      <w:r w:rsidR="008E1B47">
        <w:rPr>
          <w:b/>
          <w:bCs/>
          <w:color w:val="501472"/>
          <w:sz w:val="48"/>
          <w:szCs w:val="48"/>
        </w:rPr>
        <w:tab/>
      </w:r>
      <w:r w:rsidR="008E1B47">
        <w:rPr>
          <w:b/>
          <w:bCs/>
          <w:color w:val="501472"/>
          <w:sz w:val="48"/>
          <w:szCs w:val="48"/>
        </w:rPr>
        <w:tab/>
      </w:r>
      <w:r w:rsidR="008E1B47">
        <w:rPr>
          <w:b/>
          <w:bCs/>
          <w:color w:val="501472"/>
          <w:sz w:val="48"/>
          <w:szCs w:val="48"/>
        </w:rPr>
        <w:tab/>
      </w:r>
    </w:p>
    <w:p w:rsidR="001B34DA" w:rsidRDefault="001B34DA" w:rsidP="009412A3">
      <w:pPr>
        <w:jc w:val="center"/>
        <w:rPr>
          <w:b/>
          <w:bCs/>
          <w:color w:val="501472"/>
          <w:sz w:val="48"/>
          <w:szCs w:val="48"/>
        </w:rPr>
      </w:pPr>
    </w:p>
    <w:p w:rsidR="00382886" w:rsidRDefault="00382886" w:rsidP="007A4FA4">
      <w:pPr>
        <w:rPr>
          <w:b/>
          <w:bCs/>
          <w:color w:val="501472"/>
          <w:sz w:val="48"/>
          <w:szCs w:val="48"/>
        </w:rPr>
      </w:pPr>
      <w:r>
        <w:rPr>
          <w:b/>
          <w:bCs/>
          <w:color w:val="501472"/>
          <w:sz w:val="48"/>
          <w:szCs w:val="48"/>
        </w:rPr>
        <w:t>Wissahickon School District is pleased to host</w:t>
      </w:r>
      <w:r w:rsidR="007A4FA4">
        <w:rPr>
          <w:b/>
          <w:bCs/>
          <w:color w:val="501472"/>
          <w:sz w:val="48"/>
          <w:szCs w:val="48"/>
        </w:rPr>
        <w:t>:</w:t>
      </w:r>
    </w:p>
    <w:p w:rsidR="00E46197" w:rsidRPr="00FC2DCB" w:rsidRDefault="008E1B47" w:rsidP="009412A3">
      <w:pPr>
        <w:jc w:val="center"/>
        <w:rPr>
          <w:b/>
          <w:bCs/>
          <w:color w:val="501472"/>
          <w:sz w:val="48"/>
          <w:szCs w:val="48"/>
        </w:rPr>
      </w:pPr>
      <w:r>
        <w:rPr>
          <w:b/>
          <w:bCs/>
          <w:color w:val="501472"/>
          <w:sz w:val="48"/>
          <w:szCs w:val="48"/>
        </w:rPr>
        <w:t>Dr. Dana Lehman</w:t>
      </w:r>
    </w:p>
    <w:p w:rsidR="00E46197" w:rsidRPr="00E223B2" w:rsidRDefault="00E46197" w:rsidP="00CA6359">
      <w:pPr>
        <w:rPr>
          <w:color w:val="501472"/>
        </w:rPr>
      </w:pPr>
    </w:p>
    <w:p w:rsidR="00E46197" w:rsidRPr="00452B10" w:rsidRDefault="008E1B47" w:rsidP="00E223B2">
      <w:pPr>
        <w:jc w:val="center"/>
        <w:rPr>
          <w:b/>
          <w:i/>
          <w:color w:val="501472"/>
          <w:sz w:val="32"/>
          <w:szCs w:val="32"/>
        </w:rPr>
      </w:pPr>
      <w:r w:rsidRPr="00452B10">
        <w:rPr>
          <w:b/>
          <w:i/>
          <w:color w:val="501472"/>
          <w:sz w:val="32"/>
          <w:szCs w:val="32"/>
        </w:rPr>
        <w:t>Eating Disorder Awareness</w:t>
      </w:r>
    </w:p>
    <w:p w:rsidR="008E1B47" w:rsidRDefault="008E1B47" w:rsidP="00E223B2">
      <w:pPr>
        <w:jc w:val="center"/>
        <w:rPr>
          <w:b/>
          <w:color w:val="501472"/>
          <w:sz w:val="32"/>
          <w:szCs w:val="32"/>
        </w:rPr>
      </w:pPr>
      <w:r>
        <w:rPr>
          <w:b/>
          <w:color w:val="501472"/>
          <w:sz w:val="32"/>
          <w:szCs w:val="32"/>
        </w:rPr>
        <w:t>A discussion for students, parents, school nurses, school counselors and health professionals.</w:t>
      </w:r>
    </w:p>
    <w:p w:rsidR="00237FE0" w:rsidRPr="00237FE0" w:rsidRDefault="00237FE0" w:rsidP="00E223B2">
      <w:pPr>
        <w:jc w:val="center"/>
        <w:rPr>
          <w:color w:val="501472"/>
          <w:sz w:val="28"/>
          <w:szCs w:val="28"/>
        </w:rPr>
      </w:pPr>
      <w:r w:rsidRPr="00237FE0">
        <w:rPr>
          <w:b/>
          <w:i/>
          <w:color w:val="501472"/>
          <w:highlight w:val="yellow"/>
        </w:rPr>
        <w:t>Approved by the PA Department of Health for 2 hours of Act 48/58</w:t>
      </w:r>
      <w:r w:rsidRPr="00237FE0">
        <w:rPr>
          <w:b/>
          <w:color w:val="501472"/>
          <w:sz w:val="32"/>
          <w:szCs w:val="32"/>
          <w:highlight w:val="yellow"/>
        </w:rPr>
        <w:t>.</w:t>
      </w:r>
    </w:p>
    <w:p w:rsidR="00CB72FC" w:rsidRDefault="00CB72FC" w:rsidP="00237FE0">
      <w:pPr>
        <w:jc w:val="center"/>
        <w:rPr>
          <w:b/>
          <w:sz w:val="26"/>
          <w:szCs w:val="26"/>
        </w:rPr>
      </w:pPr>
      <w:r>
        <w:rPr>
          <w:b/>
          <w:sz w:val="26"/>
          <w:szCs w:val="26"/>
        </w:rPr>
        <w:t>Wissahickon High School</w:t>
      </w:r>
      <w:r w:rsidR="00382886">
        <w:rPr>
          <w:b/>
          <w:sz w:val="26"/>
          <w:szCs w:val="26"/>
        </w:rPr>
        <w:t xml:space="preserve"> Audion</w:t>
      </w:r>
    </w:p>
    <w:p w:rsidR="00E46197" w:rsidRDefault="00CB72FC" w:rsidP="00011313">
      <w:pPr>
        <w:jc w:val="center"/>
        <w:rPr>
          <w:b/>
          <w:sz w:val="26"/>
          <w:szCs w:val="26"/>
        </w:rPr>
      </w:pPr>
      <w:r>
        <w:rPr>
          <w:b/>
          <w:sz w:val="26"/>
          <w:szCs w:val="26"/>
        </w:rPr>
        <w:t xml:space="preserve">Thursday, </w:t>
      </w:r>
      <w:r w:rsidR="005A16D4">
        <w:rPr>
          <w:b/>
          <w:sz w:val="26"/>
          <w:szCs w:val="26"/>
        </w:rPr>
        <w:t>February 25</w:t>
      </w:r>
      <w:r w:rsidR="008E1B47">
        <w:rPr>
          <w:b/>
          <w:sz w:val="26"/>
          <w:szCs w:val="26"/>
        </w:rPr>
        <w:t>, 2016</w:t>
      </w:r>
    </w:p>
    <w:p w:rsidR="00B60186" w:rsidRPr="00263DF0" w:rsidRDefault="00B60186" w:rsidP="00011313">
      <w:pPr>
        <w:jc w:val="center"/>
        <w:rPr>
          <w:b/>
          <w:sz w:val="26"/>
          <w:szCs w:val="26"/>
        </w:rPr>
      </w:pPr>
      <w:r>
        <w:rPr>
          <w:b/>
          <w:sz w:val="26"/>
          <w:szCs w:val="26"/>
        </w:rPr>
        <w:t>(Weather Permitting)</w:t>
      </w:r>
    </w:p>
    <w:p w:rsidR="002A7C68" w:rsidRPr="00263DF0" w:rsidRDefault="00CB72FC" w:rsidP="002A7C68">
      <w:pPr>
        <w:jc w:val="center"/>
        <w:rPr>
          <w:b/>
          <w:sz w:val="26"/>
          <w:szCs w:val="26"/>
        </w:rPr>
      </w:pPr>
      <w:r>
        <w:rPr>
          <w:b/>
          <w:sz w:val="26"/>
          <w:szCs w:val="26"/>
        </w:rPr>
        <w:t>7</w:t>
      </w:r>
      <w:r w:rsidR="00011313" w:rsidRPr="00263DF0">
        <w:rPr>
          <w:b/>
          <w:sz w:val="26"/>
          <w:szCs w:val="26"/>
        </w:rPr>
        <w:t>:00 PM</w:t>
      </w:r>
      <w:r w:rsidR="00B8355B">
        <w:rPr>
          <w:b/>
          <w:sz w:val="26"/>
          <w:szCs w:val="26"/>
        </w:rPr>
        <w:t xml:space="preserve"> </w:t>
      </w:r>
      <w:r w:rsidR="008E1B47">
        <w:rPr>
          <w:b/>
          <w:sz w:val="26"/>
          <w:szCs w:val="26"/>
        </w:rPr>
        <w:t>–</w:t>
      </w:r>
      <w:r w:rsidR="00B8355B">
        <w:rPr>
          <w:b/>
          <w:sz w:val="26"/>
          <w:szCs w:val="26"/>
        </w:rPr>
        <w:t xml:space="preserve"> </w:t>
      </w:r>
      <w:r w:rsidR="008E1B47">
        <w:rPr>
          <w:b/>
          <w:sz w:val="26"/>
          <w:szCs w:val="26"/>
        </w:rPr>
        <w:t>9:00</w:t>
      </w:r>
      <w:r w:rsidR="002A7C68" w:rsidRPr="00263DF0">
        <w:rPr>
          <w:b/>
          <w:sz w:val="26"/>
          <w:szCs w:val="26"/>
        </w:rPr>
        <w:t xml:space="preserve"> PM</w:t>
      </w:r>
    </w:p>
    <w:p w:rsidR="00263DF0" w:rsidRPr="00263DF0" w:rsidRDefault="00CB72FC" w:rsidP="002A7C68">
      <w:pPr>
        <w:jc w:val="center"/>
        <w:rPr>
          <w:rFonts w:cs="Helvetica Neue"/>
          <w:b/>
          <w:sz w:val="26"/>
          <w:szCs w:val="26"/>
        </w:rPr>
      </w:pPr>
      <w:r>
        <w:rPr>
          <w:rFonts w:cs="Helvetica Neue"/>
          <w:b/>
          <w:sz w:val="26"/>
          <w:szCs w:val="26"/>
        </w:rPr>
        <w:t>521 Houston Road</w:t>
      </w:r>
    </w:p>
    <w:p w:rsidR="00263DF0" w:rsidRDefault="00CB72FC" w:rsidP="002A7C68">
      <w:pPr>
        <w:jc w:val="center"/>
        <w:rPr>
          <w:rFonts w:cs="Helvetica Neue"/>
          <w:b/>
          <w:sz w:val="26"/>
          <w:szCs w:val="26"/>
        </w:rPr>
      </w:pPr>
      <w:r>
        <w:rPr>
          <w:rFonts w:cs="Helvetica Neue"/>
          <w:b/>
          <w:sz w:val="26"/>
          <w:szCs w:val="26"/>
        </w:rPr>
        <w:t xml:space="preserve"> Ambler, PA 19002</w:t>
      </w:r>
    </w:p>
    <w:p w:rsidR="00237FE0" w:rsidRPr="00237FE0" w:rsidRDefault="003B54DE" w:rsidP="00237FE0">
      <w:pPr>
        <w:jc w:val="center"/>
        <w:rPr>
          <w:rFonts w:cs="Helvetica Neue"/>
          <w:b/>
          <w:color w:val="0000FF" w:themeColor="hyperlink"/>
          <w:sz w:val="26"/>
          <w:szCs w:val="26"/>
          <w:u w:val="single"/>
        </w:rPr>
      </w:pPr>
      <w:r>
        <w:rPr>
          <w:rFonts w:cs="Helvetica Neue"/>
          <w:b/>
          <w:sz w:val="26"/>
          <w:szCs w:val="26"/>
        </w:rPr>
        <w:t xml:space="preserve">Register at: </w:t>
      </w:r>
      <w:hyperlink r:id="rId5" w:history="1">
        <w:r w:rsidR="00530FB6" w:rsidRPr="00530FB6">
          <w:rPr>
            <w:rStyle w:val="Hyperlink"/>
            <w:rFonts w:cs="Helvetica Neue"/>
            <w:b/>
            <w:sz w:val="26"/>
            <w:szCs w:val="26"/>
          </w:rPr>
          <w:t>Eating Disorder Awareness Registration</w:t>
        </w:r>
      </w:hyperlink>
    </w:p>
    <w:p w:rsidR="00B8355B" w:rsidRPr="00263DF0" w:rsidRDefault="00B8355B" w:rsidP="002A7C68">
      <w:pPr>
        <w:jc w:val="center"/>
        <w:rPr>
          <w:b/>
          <w:sz w:val="26"/>
          <w:szCs w:val="26"/>
        </w:rPr>
      </w:pPr>
    </w:p>
    <w:p w:rsidR="00E46197" w:rsidRDefault="00E46197" w:rsidP="00CA6359"/>
    <w:p w:rsidR="00E46197" w:rsidRDefault="008E1B47" w:rsidP="008E1B47">
      <w:pPr>
        <w:jc w:val="center"/>
      </w:pPr>
      <w:r>
        <w:rPr>
          <w:noProof/>
        </w:rPr>
        <w:drawing>
          <wp:inline distT="0" distB="0" distL="0" distR="0" wp14:anchorId="44D33F55" wp14:editId="682A58D7">
            <wp:extent cx="1905000" cy="1905000"/>
            <wp:effectExtent l="0" t="0" r="0" b="0"/>
            <wp:docPr id="3" name="Picture 3" descr="Dana Leh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a Lehman"/>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E46197" w:rsidRDefault="00E46197" w:rsidP="00CA6359"/>
    <w:p w:rsidR="00E46197" w:rsidRDefault="00E46197" w:rsidP="00CA6359"/>
    <w:p w:rsidR="003B54DE" w:rsidRDefault="008E1B47" w:rsidP="003B54DE">
      <w:pPr>
        <w:widowControl w:val="0"/>
        <w:autoSpaceDE w:val="0"/>
        <w:autoSpaceDN w:val="0"/>
        <w:adjustRightInd w:val="0"/>
        <w:spacing w:after="240"/>
        <w:jc w:val="center"/>
        <w:rPr>
          <w:rFonts w:ascii="Times" w:hAnsi="Times" w:cs="Times"/>
          <w:sz w:val="26"/>
          <w:szCs w:val="26"/>
        </w:rPr>
      </w:pPr>
      <w:r>
        <w:rPr>
          <w:rFonts w:ascii="Times" w:hAnsi="Times" w:cs="Times"/>
          <w:sz w:val="26"/>
          <w:szCs w:val="26"/>
        </w:rPr>
        <w:t>In addition to her private practice in Center City Philadelphia, Dr. Lehman is Director of Integrative Medicine at Care Coordination Services and adjunct professor at Chestnut Hill College</w:t>
      </w:r>
      <w:r w:rsidR="009412A3">
        <w:rPr>
          <w:rFonts w:ascii="Times" w:hAnsi="Times" w:cs="Times"/>
          <w:sz w:val="26"/>
          <w:szCs w:val="26"/>
        </w:rPr>
        <w:t>.</w:t>
      </w:r>
      <w:r>
        <w:rPr>
          <w:rFonts w:ascii="Times" w:hAnsi="Times" w:cs="Times"/>
          <w:sz w:val="26"/>
          <w:szCs w:val="26"/>
        </w:rPr>
        <w:t xml:space="preserve"> She specializes in treating individuals who are struggling with eating disorders, addictions, trauma, and chronic health conditions. Dr. Lehman is experienced in working with eating disorder patients at Belmont Center for Comprehensive Treatment and staff psychologist at the Attic Youth Center, an adolescent LGBTQ center in Philadelphia. Dr. Lehman completed her graduate training at Widener University with a concentration in health psychology.</w:t>
      </w:r>
    </w:p>
    <w:p w:rsidR="00E46197" w:rsidRPr="003B54DE" w:rsidRDefault="009412A3" w:rsidP="003B54DE">
      <w:pPr>
        <w:widowControl w:val="0"/>
        <w:autoSpaceDE w:val="0"/>
        <w:autoSpaceDN w:val="0"/>
        <w:adjustRightInd w:val="0"/>
        <w:spacing w:after="240"/>
        <w:jc w:val="center"/>
        <w:rPr>
          <w:rFonts w:ascii="Times" w:hAnsi="Times" w:cs="Times"/>
          <w:sz w:val="26"/>
          <w:szCs w:val="26"/>
        </w:rPr>
      </w:pPr>
      <w:r w:rsidRPr="009412A3">
        <w:rPr>
          <w:b/>
        </w:rPr>
        <w:t xml:space="preserve">For more information please contact </w:t>
      </w:r>
      <w:r w:rsidR="00CB72FC">
        <w:rPr>
          <w:b/>
        </w:rPr>
        <w:t>Marissa Samit</w:t>
      </w:r>
      <w:r w:rsidR="007615A2">
        <w:rPr>
          <w:b/>
        </w:rPr>
        <w:t xml:space="preserve"> at </w:t>
      </w:r>
      <w:hyperlink r:id="rId8" w:history="1">
        <w:r w:rsidR="003B54DE" w:rsidRPr="00C23F3D">
          <w:rPr>
            <w:rStyle w:val="Hyperlink"/>
            <w:b/>
          </w:rPr>
          <w:t>msamit@wsdweb.org</w:t>
        </w:r>
      </w:hyperlink>
    </w:p>
    <w:p w:rsidR="003B54DE" w:rsidRPr="003B54DE" w:rsidRDefault="003B54DE" w:rsidP="003B54DE">
      <w:pPr>
        <w:rPr>
          <w:b/>
          <w:sz w:val="20"/>
          <w:szCs w:val="20"/>
        </w:rPr>
      </w:pPr>
      <w:r w:rsidRPr="003B54DE">
        <w:rPr>
          <w:b/>
          <w:sz w:val="20"/>
          <w:szCs w:val="20"/>
        </w:rPr>
        <w:t xml:space="preserve">If you cannot register on the above link, try entering this into your search engine: </w:t>
      </w:r>
      <w:hyperlink r:id="rId9" w:history="1">
        <w:r w:rsidR="00530FB6" w:rsidRPr="00530FB6">
          <w:rPr>
            <w:rStyle w:val="Hyperlink"/>
            <w:b/>
            <w:sz w:val="20"/>
            <w:szCs w:val="20"/>
          </w:rPr>
          <w:t>http://www.wsdweb.org/departments/student-services/nursing/eating-disorder-seminar</w:t>
        </w:r>
      </w:hyperlink>
    </w:p>
    <w:p w:rsidR="00526CA0" w:rsidRDefault="00526CA0" w:rsidP="00CB4805">
      <w:pPr>
        <w:jc w:val="center"/>
        <w:rPr>
          <w:b/>
          <w:bCs/>
          <w:color w:val="501465"/>
          <w:sz w:val="32"/>
          <w:szCs w:val="32"/>
        </w:rPr>
      </w:pPr>
    </w:p>
    <w:p w:rsidR="00CB4805" w:rsidRPr="009412A3" w:rsidRDefault="00526CA0" w:rsidP="00CB4805">
      <w:pPr>
        <w:jc w:val="center"/>
        <w:rPr>
          <w:b/>
          <w:bCs/>
          <w:color w:val="501465"/>
          <w:sz w:val="32"/>
          <w:szCs w:val="32"/>
        </w:rPr>
      </w:pPr>
      <w:r>
        <w:rPr>
          <w:b/>
          <w:bCs/>
          <w:color w:val="501465"/>
          <w:sz w:val="32"/>
          <w:szCs w:val="32"/>
        </w:rPr>
        <w:t xml:space="preserve"> </w:t>
      </w:r>
    </w:p>
    <w:sectPr w:rsidR="00CB4805" w:rsidRPr="009412A3" w:rsidSect="00382886">
      <w:pgSz w:w="12240" w:h="15840"/>
      <w:pgMar w:top="720" w:right="720" w:bottom="720" w:left="720" w:header="720" w:footer="720" w:gutter="0"/>
      <w:pgBorders>
        <w:top w:val="single" w:sz="24" w:space="1" w:color="DC8B33"/>
        <w:left w:val="single" w:sz="24" w:space="4" w:color="DC8B33"/>
        <w:bottom w:val="single" w:sz="24" w:space="1" w:color="DC8B33"/>
        <w:right w:val="single" w:sz="24" w:space="4" w:color="DC8B33"/>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font>
  <w:font w:name="Helvetica Neue">
    <w:charset w:val="00"/>
    <w:family w:val="auto"/>
    <w:pitch w:val="variable"/>
    <w:sig w:usb0="80000067"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197"/>
    <w:rsid w:val="00011313"/>
    <w:rsid w:val="001B34DA"/>
    <w:rsid w:val="001B5ECD"/>
    <w:rsid w:val="00237FE0"/>
    <w:rsid w:val="00263DF0"/>
    <w:rsid w:val="002A7C68"/>
    <w:rsid w:val="002C5F3E"/>
    <w:rsid w:val="002F31EE"/>
    <w:rsid w:val="003218AC"/>
    <w:rsid w:val="00382886"/>
    <w:rsid w:val="003A2F38"/>
    <w:rsid w:val="003B54DE"/>
    <w:rsid w:val="004424E3"/>
    <w:rsid w:val="00452B10"/>
    <w:rsid w:val="00496AD6"/>
    <w:rsid w:val="00526CA0"/>
    <w:rsid w:val="00530FB6"/>
    <w:rsid w:val="005A16D4"/>
    <w:rsid w:val="005B681F"/>
    <w:rsid w:val="007615A2"/>
    <w:rsid w:val="007A4FA4"/>
    <w:rsid w:val="0085327F"/>
    <w:rsid w:val="008E1B47"/>
    <w:rsid w:val="009412A3"/>
    <w:rsid w:val="0098001D"/>
    <w:rsid w:val="009B7E28"/>
    <w:rsid w:val="009C5646"/>
    <w:rsid w:val="00A00590"/>
    <w:rsid w:val="00B60186"/>
    <w:rsid w:val="00B8355B"/>
    <w:rsid w:val="00CA6359"/>
    <w:rsid w:val="00CB4805"/>
    <w:rsid w:val="00CB72FC"/>
    <w:rsid w:val="00D35909"/>
    <w:rsid w:val="00E223B2"/>
    <w:rsid w:val="00E46197"/>
    <w:rsid w:val="00FC2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D2E863C6-1547-407A-88AF-8FF7BBC5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3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6359"/>
    <w:rPr>
      <w:rFonts w:ascii="Lucida Grande" w:hAnsi="Lucida Grande" w:cs="Lucida Grande"/>
      <w:sz w:val="18"/>
      <w:szCs w:val="18"/>
    </w:rPr>
  </w:style>
  <w:style w:type="character" w:styleId="Hyperlink">
    <w:name w:val="Hyperlink"/>
    <w:basedOn w:val="DefaultParagraphFont"/>
    <w:uiPriority w:val="99"/>
    <w:unhideWhenUsed/>
    <w:rsid w:val="009412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amit@wsdweb.org" TargetMode="External"/><Relationship Id="rId3" Type="http://schemas.openxmlformats.org/officeDocument/2006/relationships/webSettings" Target="webSettings.xml"/><Relationship Id="rId7" Type="http://schemas.openxmlformats.org/officeDocument/2006/relationships/image" Target="cid:image003.jpg@01D12079.8485ADE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www.wsdweb.org/departments/student-services/nursing/eating-disorder-seminar" TargetMode="External"/><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www.wsdweb.org/departments/student-services/nursing/eating-disorder-semin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 Joes</Company>
  <LinksUpToDate>false</LinksUpToDate>
  <CharactersWithSpaces>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Ricciardi</dc:creator>
  <cp:lastModifiedBy>Cosgriff, Joni</cp:lastModifiedBy>
  <cp:revision>2</cp:revision>
  <dcterms:created xsi:type="dcterms:W3CDTF">2016-02-11T13:03:00Z</dcterms:created>
  <dcterms:modified xsi:type="dcterms:W3CDTF">2016-02-11T13:03:00Z</dcterms:modified>
</cp:coreProperties>
</file>